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497" w:rsidRPr="001A2497" w:rsidRDefault="001A2497" w:rsidP="001A2497">
      <w:pPr>
        <w:jc w:val="center"/>
        <w:rPr>
          <w:rFonts w:ascii="Times New Roman" w:hAnsi="Times New Roman" w:cs="Times New Roman"/>
          <w:b/>
          <w:szCs w:val="24"/>
        </w:rPr>
      </w:pPr>
      <w:r w:rsidRPr="001A2497">
        <w:rPr>
          <w:rFonts w:ascii="Times New Roman" w:hAnsi="Times New Roman" w:cs="Times New Roman"/>
          <w:b/>
          <w:szCs w:val="24"/>
        </w:rPr>
        <w:t>The Protocols for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732845">
        <w:rPr>
          <w:rFonts w:ascii="Times New Roman" w:hAnsi="Times New Roman" w:cs="Times New Roman"/>
          <w:b/>
          <w:szCs w:val="24"/>
        </w:rPr>
        <w:t xml:space="preserve">the </w:t>
      </w:r>
      <w:r>
        <w:rPr>
          <w:rFonts w:ascii="Times New Roman" w:hAnsi="Times New Roman" w:cs="Times New Roman"/>
          <w:b/>
          <w:szCs w:val="24"/>
        </w:rPr>
        <w:t>Chinese Story-telling</w:t>
      </w:r>
      <w:r w:rsidRPr="001A2497">
        <w:rPr>
          <w:rFonts w:ascii="Times New Roman" w:hAnsi="Times New Roman" w:cs="Times New Roman"/>
          <w:b/>
          <w:szCs w:val="24"/>
        </w:rPr>
        <w:t xml:space="preserve"> Contest for Teaching Excellence Program at Kaohsiung Medical University (KMU)</w:t>
      </w:r>
    </w:p>
    <w:p w:rsidR="001A2497" w:rsidRPr="001A2497" w:rsidRDefault="001A2497" w:rsidP="001A2497">
      <w:pPr>
        <w:jc w:val="center"/>
        <w:rPr>
          <w:rFonts w:ascii="Times New Roman" w:hAnsi="Times New Roman" w:cs="Times New Roman"/>
          <w:b/>
          <w:szCs w:val="24"/>
        </w:rPr>
      </w:pPr>
    </w:p>
    <w:p w:rsidR="001A2497" w:rsidRPr="001A2497" w:rsidRDefault="001A2497" w:rsidP="001A2497">
      <w:pPr>
        <w:jc w:val="right"/>
        <w:rPr>
          <w:rFonts w:ascii="Times New Roman" w:hAnsi="Times New Roman" w:cs="Times New Roman"/>
          <w:szCs w:val="24"/>
        </w:rPr>
      </w:pPr>
      <w:r w:rsidRPr="001A2497">
        <w:rPr>
          <w:rFonts w:ascii="Times New Roman" w:hAnsi="Times New Roman" w:cs="Times New Roman"/>
          <w:szCs w:val="24"/>
        </w:rPr>
        <w:t>106.10.20 Passed at the 8</w:t>
      </w:r>
      <w:r w:rsidRPr="001A2497">
        <w:rPr>
          <w:rFonts w:ascii="Times New Roman" w:hAnsi="Times New Roman" w:cs="Times New Roman"/>
          <w:szCs w:val="24"/>
          <w:vertAlign w:val="superscript"/>
        </w:rPr>
        <w:t>th</w:t>
      </w:r>
      <w:r w:rsidRPr="001A2497">
        <w:rPr>
          <w:rFonts w:ascii="Times New Roman" w:hAnsi="Times New Roman" w:cs="Times New Roman"/>
          <w:szCs w:val="24"/>
        </w:rPr>
        <w:t xml:space="preserve"> major meeting for the Teaching Excellence Program of 106 Academic Year</w:t>
      </w:r>
    </w:p>
    <w:p w:rsidR="0033691C" w:rsidRDefault="0033691C" w:rsidP="001A2497">
      <w:pPr>
        <w:pStyle w:val="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 w:val="0"/>
        </w:rPr>
      </w:pPr>
    </w:p>
    <w:p w:rsidR="001A2497" w:rsidRPr="001A2497" w:rsidRDefault="001A2497" w:rsidP="001A2497">
      <w:pPr>
        <w:pStyle w:val="4"/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  <w:b w:val="0"/>
        </w:rPr>
      </w:pPr>
      <w:r w:rsidRPr="001A2497">
        <w:rPr>
          <w:rFonts w:ascii="Times New Roman" w:hAnsi="Times New Roman" w:cs="Times New Roman"/>
          <w:b w:val="0"/>
        </w:rPr>
        <w:t xml:space="preserve">1. </w:t>
      </w:r>
      <w:r w:rsidRPr="001A2497">
        <w:rPr>
          <w:rFonts w:ascii="Times New Roman" w:eastAsia="標楷體" w:hAnsi="Times New Roman" w:cs="Times New Roman"/>
          <w:b w:val="0"/>
        </w:rPr>
        <w:t xml:space="preserve">The protocols were set based on the Article IV of </w:t>
      </w:r>
      <w:proofErr w:type="gramStart"/>
      <w:r w:rsidRPr="001A2497">
        <w:rPr>
          <w:rFonts w:ascii="Times New Roman" w:eastAsia="標楷體" w:hAnsi="Times New Roman" w:cs="Times New Roman"/>
          <w:b w:val="0"/>
        </w:rPr>
        <w:t>“ The</w:t>
      </w:r>
      <w:proofErr w:type="gramEnd"/>
      <w:r w:rsidRPr="001A2497">
        <w:rPr>
          <w:rFonts w:ascii="Times New Roman" w:eastAsia="標楷體" w:hAnsi="Times New Roman" w:cs="Times New Roman"/>
          <w:b w:val="0"/>
        </w:rPr>
        <w:t xml:space="preserve"> Rules for Activities and Competitions for </w:t>
      </w:r>
    </w:p>
    <w:p w:rsidR="001A2497" w:rsidRDefault="001A2497" w:rsidP="001A2497">
      <w:pPr>
        <w:pStyle w:val="4"/>
        <w:shd w:val="clear" w:color="auto" w:fill="FFFFFF"/>
        <w:spacing w:before="0" w:beforeAutospacing="0" w:after="0" w:afterAutospacing="0"/>
        <w:ind w:firstLineChars="150" w:firstLine="360"/>
        <w:rPr>
          <w:rFonts w:ascii="Times New Roman" w:eastAsia="標楷體" w:hAnsi="Times New Roman" w:cs="Times New Roman"/>
          <w:b w:val="0"/>
        </w:rPr>
      </w:pPr>
      <w:r>
        <w:rPr>
          <w:rFonts w:ascii="Times New Roman" w:eastAsia="標楷體" w:hAnsi="Times New Roman" w:cs="Times New Roman"/>
          <w:b w:val="0"/>
        </w:rPr>
        <w:t>Teaching Excellence Program</w:t>
      </w:r>
      <w:r w:rsidR="000E53F7">
        <w:rPr>
          <w:rFonts w:ascii="Times New Roman" w:eastAsia="標楷體" w:hAnsi="Times New Roman" w:cs="Times New Roman"/>
          <w:b w:val="0"/>
        </w:rPr>
        <w:t>” at KMU</w:t>
      </w:r>
      <w:r>
        <w:rPr>
          <w:rFonts w:ascii="Times New Roman" w:eastAsia="標楷體" w:hAnsi="Times New Roman" w:cs="Times New Roman"/>
          <w:b w:val="0"/>
        </w:rPr>
        <w:t xml:space="preserve"> to enhance international students’ Chinese learning interest, </w:t>
      </w:r>
    </w:p>
    <w:p w:rsidR="001A2497" w:rsidRDefault="001A2497" w:rsidP="001A2497">
      <w:pPr>
        <w:pStyle w:val="4"/>
        <w:shd w:val="clear" w:color="auto" w:fill="FFFFFF"/>
        <w:spacing w:before="0" w:beforeAutospacing="0" w:after="0" w:afterAutospacing="0"/>
        <w:ind w:firstLineChars="150" w:firstLine="360"/>
        <w:rPr>
          <w:rFonts w:ascii="Times New Roman" w:eastAsia="標楷體" w:hAnsi="Times New Roman" w:cs="Times New Roman"/>
          <w:b w:val="0"/>
        </w:rPr>
      </w:pPr>
      <w:proofErr w:type="gramStart"/>
      <w:r>
        <w:rPr>
          <w:rFonts w:ascii="Times New Roman" w:eastAsia="標楷體" w:hAnsi="Times New Roman" w:cs="Times New Roman"/>
          <w:b w:val="0"/>
        </w:rPr>
        <w:t>local</w:t>
      </w:r>
      <w:proofErr w:type="gramEnd"/>
      <w:r>
        <w:rPr>
          <w:rFonts w:ascii="Times New Roman" w:eastAsia="標楷體" w:hAnsi="Times New Roman" w:cs="Times New Roman"/>
          <w:b w:val="0"/>
        </w:rPr>
        <w:t xml:space="preserve"> culture and the ability to use Chinese. </w:t>
      </w:r>
    </w:p>
    <w:p w:rsidR="001A2497" w:rsidRDefault="001A2497" w:rsidP="001A2497">
      <w:pPr>
        <w:pStyle w:val="4"/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  <w:b w:val="0"/>
        </w:rPr>
      </w:pPr>
      <w:r>
        <w:rPr>
          <w:rFonts w:ascii="Times New Roman" w:eastAsia="標楷體" w:hAnsi="Times New Roman" w:cs="Times New Roman"/>
          <w:b w:val="0"/>
        </w:rPr>
        <w:t xml:space="preserve">2. Sponsor: The Center for Languages and Cultures (CLC) of General Education </w:t>
      </w:r>
    </w:p>
    <w:p w:rsidR="001A2497" w:rsidRDefault="001A2497" w:rsidP="001A2497">
      <w:pPr>
        <w:pStyle w:val="4"/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  <w:b w:val="0"/>
        </w:rPr>
      </w:pPr>
      <w:r>
        <w:rPr>
          <w:rFonts w:ascii="Times New Roman" w:eastAsia="標楷體" w:hAnsi="Times New Roman" w:cs="Times New Roman"/>
          <w:b w:val="0"/>
        </w:rPr>
        <w:t xml:space="preserve">3. Contestant: The international </w:t>
      </w:r>
      <w:r w:rsidR="00B12FF1">
        <w:rPr>
          <w:rFonts w:ascii="Times New Roman" w:eastAsia="標楷體" w:hAnsi="Times New Roman" w:cs="Times New Roman"/>
          <w:b w:val="0"/>
        </w:rPr>
        <w:t xml:space="preserve">undergraduate </w:t>
      </w:r>
      <w:r>
        <w:rPr>
          <w:rFonts w:ascii="Times New Roman" w:eastAsia="標楷體" w:hAnsi="Times New Roman" w:cs="Times New Roman"/>
          <w:b w:val="0"/>
        </w:rPr>
        <w:t>students at KMU</w:t>
      </w:r>
    </w:p>
    <w:p w:rsidR="001A2497" w:rsidRDefault="001A2497" w:rsidP="001A2497">
      <w:pPr>
        <w:pStyle w:val="4"/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  <w:b w:val="0"/>
        </w:rPr>
      </w:pPr>
      <w:r>
        <w:rPr>
          <w:rFonts w:ascii="Times New Roman" w:eastAsia="標楷體" w:hAnsi="Times New Roman" w:cs="Times New Roman" w:hint="eastAsia"/>
          <w:b w:val="0"/>
        </w:rPr>
        <w:t xml:space="preserve">4. </w:t>
      </w:r>
      <w:r>
        <w:rPr>
          <w:rFonts w:ascii="Times New Roman" w:eastAsia="標楷體" w:hAnsi="Times New Roman" w:cs="Times New Roman"/>
          <w:b w:val="0"/>
        </w:rPr>
        <w:t>Time: TBA (based on annual announcement)</w:t>
      </w:r>
    </w:p>
    <w:p w:rsidR="001A2497" w:rsidRDefault="001A2497" w:rsidP="001A2497">
      <w:pPr>
        <w:pStyle w:val="4"/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  <w:b w:val="0"/>
        </w:rPr>
      </w:pPr>
      <w:r>
        <w:rPr>
          <w:rFonts w:ascii="Times New Roman" w:eastAsia="標楷體" w:hAnsi="Times New Roman" w:cs="Times New Roman"/>
          <w:b w:val="0"/>
        </w:rPr>
        <w:t>5. Location: TBA (based on annual announcement)</w:t>
      </w:r>
    </w:p>
    <w:p w:rsidR="001A2497" w:rsidRDefault="001A2497" w:rsidP="001A2497">
      <w:pPr>
        <w:pStyle w:val="4"/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  <w:b w:val="0"/>
        </w:rPr>
      </w:pPr>
      <w:r>
        <w:rPr>
          <w:rFonts w:ascii="Times New Roman" w:eastAsia="標楷體" w:hAnsi="Times New Roman" w:cs="Times New Roman"/>
          <w:b w:val="0"/>
        </w:rPr>
        <w:t>6. Date: TBA (based on annual announcement)</w:t>
      </w:r>
    </w:p>
    <w:p w:rsidR="001A2497" w:rsidRDefault="001A2497" w:rsidP="001A2497">
      <w:pPr>
        <w:pStyle w:val="4"/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  <w:b w:val="0"/>
        </w:rPr>
      </w:pPr>
      <w:r>
        <w:rPr>
          <w:rFonts w:ascii="Times New Roman" w:eastAsia="標楷體" w:hAnsi="Times New Roman" w:cs="Times New Roman"/>
          <w:b w:val="0"/>
        </w:rPr>
        <w:t>7. Sign-up: The application forms are available at the CLC or on the website of CLC for download.</w:t>
      </w:r>
    </w:p>
    <w:p w:rsidR="001A2497" w:rsidRDefault="001A2497" w:rsidP="001A2497">
      <w:pPr>
        <w:pStyle w:val="4"/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  <w:b w:val="0"/>
        </w:rPr>
      </w:pPr>
      <w:r>
        <w:rPr>
          <w:rFonts w:ascii="Times New Roman" w:eastAsia="標楷體" w:hAnsi="Times New Roman" w:cs="Times New Roman"/>
          <w:b w:val="0"/>
        </w:rPr>
        <w:t>8. Methods</w:t>
      </w:r>
      <w:r>
        <w:rPr>
          <w:rFonts w:ascii="Times New Roman" w:eastAsia="標楷體" w:hAnsi="Times New Roman" w:cs="Times New Roman"/>
          <w:b w:val="0"/>
        </w:rPr>
        <w:t xml:space="preserve">: The topics of the story must be related to “local life” and “local culture” and should be prepared </w:t>
      </w:r>
    </w:p>
    <w:p w:rsidR="001A2497" w:rsidRDefault="001A2497" w:rsidP="001A2497">
      <w:pPr>
        <w:pStyle w:val="4"/>
        <w:shd w:val="clear" w:color="auto" w:fill="FFFFFF"/>
        <w:spacing w:before="0" w:beforeAutospacing="0" w:after="0" w:afterAutospacing="0"/>
        <w:ind w:firstLineChars="100" w:firstLine="240"/>
        <w:rPr>
          <w:rFonts w:ascii="Times New Roman" w:eastAsia="標楷體" w:hAnsi="Times New Roman" w:cs="Times New Roman"/>
          <w:b w:val="0"/>
        </w:rPr>
      </w:pPr>
      <w:proofErr w:type="gramStart"/>
      <w:r>
        <w:rPr>
          <w:rFonts w:ascii="Times New Roman" w:eastAsia="標楷體" w:hAnsi="Times New Roman" w:cs="Times New Roman"/>
          <w:b w:val="0"/>
        </w:rPr>
        <w:t>by</w:t>
      </w:r>
      <w:proofErr w:type="gramEnd"/>
      <w:r>
        <w:rPr>
          <w:rFonts w:ascii="Times New Roman" w:eastAsia="標楷體" w:hAnsi="Times New Roman" w:cs="Times New Roman"/>
          <w:b w:val="0"/>
        </w:rPr>
        <w:t xml:space="preserve"> the contestant. </w:t>
      </w:r>
    </w:p>
    <w:p w:rsidR="001A2497" w:rsidRDefault="001A2497" w:rsidP="001A2497">
      <w:pPr>
        <w:pStyle w:val="4"/>
        <w:shd w:val="clear" w:color="auto" w:fill="FFFFFF"/>
        <w:spacing w:before="0" w:beforeAutospacing="0" w:after="0" w:afterAutospacing="0"/>
        <w:ind w:left="480" w:hangingChars="200" w:hanging="480"/>
        <w:rPr>
          <w:rFonts w:ascii="Times New Roman" w:eastAsia="標楷體" w:hAnsi="Times New Roman" w:cs="Times New Roman"/>
          <w:b w:val="0"/>
        </w:rPr>
      </w:pPr>
      <w:r>
        <w:rPr>
          <w:rFonts w:ascii="Times New Roman" w:eastAsia="標楷體" w:hAnsi="Times New Roman" w:cs="Times New Roman"/>
          <w:b w:val="0"/>
        </w:rPr>
        <w:t>9. Rules:</w:t>
      </w:r>
    </w:p>
    <w:p w:rsidR="001A2497" w:rsidRDefault="001A2497" w:rsidP="001A2497">
      <w:pPr>
        <w:pStyle w:val="4"/>
        <w:shd w:val="clear" w:color="auto" w:fill="FFFFFF"/>
        <w:spacing w:before="0" w:beforeAutospacing="0" w:after="0" w:afterAutospacing="0"/>
        <w:ind w:left="480" w:hangingChars="200" w:hanging="480"/>
        <w:rPr>
          <w:rFonts w:ascii="Times New Roman" w:eastAsia="標楷體" w:hAnsi="Times New Roman" w:cs="Times New Roman"/>
          <w:b w:val="0"/>
        </w:rPr>
      </w:pPr>
      <w:r>
        <w:rPr>
          <w:rFonts w:ascii="Times New Roman" w:eastAsia="標楷體" w:hAnsi="Times New Roman" w:cs="Times New Roman"/>
          <w:b w:val="0"/>
        </w:rPr>
        <w:t xml:space="preserve">  a. All contestants with their student ID cards need to check-in on time at the </w:t>
      </w:r>
      <w:r w:rsidRPr="008808D3">
        <w:rPr>
          <w:rFonts w:ascii="Times New Roman" w:eastAsia="標楷體" w:hAnsi="Times New Roman" w:cs="Times New Roman"/>
          <w:b w:val="0"/>
        </w:rPr>
        <w:t>reception desk</w:t>
      </w:r>
      <w:r>
        <w:rPr>
          <w:rFonts w:ascii="Times New Roman" w:eastAsia="標楷體" w:hAnsi="Times New Roman" w:cs="Times New Roman"/>
          <w:b w:val="0"/>
        </w:rPr>
        <w:t xml:space="preserve"> to draw randomly for the </w:t>
      </w:r>
      <w:r w:rsidR="000B568B">
        <w:rPr>
          <w:rFonts w:ascii="Times New Roman" w:eastAsia="標楷體" w:hAnsi="Times New Roman" w:cs="Times New Roman"/>
          <w:b w:val="0"/>
        </w:rPr>
        <w:t>order to go</w:t>
      </w:r>
      <w:r w:rsidR="000B568B">
        <w:rPr>
          <w:rFonts w:ascii="Times New Roman" w:eastAsia="標楷體" w:hAnsi="Times New Roman" w:cs="Times New Roman"/>
          <w:b w:val="0"/>
        </w:rPr>
        <w:t xml:space="preserve"> on</w:t>
      </w:r>
      <w:r w:rsidR="000B568B">
        <w:rPr>
          <w:rFonts w:ascii="Times New Roman" w:eastAsia="標楷體" w:hAnsi="Times New Roman" w:cs="Times New Roman"/>
          <w:b w:val="0"/>
        </w:rPr>
        <w:t xml:space="preserve"> the stage</w:t>
      </w:r>
      <w:r>
        <w:rPr>
          <w:rFonts w:ascii="Times New Roman" w:eastAsia="標楷體" w:hAnsi="Times New Roman" w:cs="Times New Roman"/>
          <w:b w:val="0"/>
        </w:rPr>
        <w:t>. The order will be assigned by the sponsor for those who are late. T</w:t>
      </w:r>
      <w:r w:rsidR="006848B3">
        <w:rPr>
          <w:rFonts w:ascii="Times New Roman" w:eastAsia="標楷體" w:hAnsi="Times New Roman" w:cs="Times New Roman"/>
          <w:b w:val="0"/>
        </w:rPr>
        <w:t xml:space="preserve">hose who fail to show up after the </w:t>
      </w:r>
      <w:r w:rsidR="006848B3" w:rsidRPr="006848B3">
        <w:rPr>
          <w:rFonts w:ascii="Times New Roman" w:eastAsia="標楷體" w:hAnsi="Times New Roman" w:cs="Times New Roman"/>
          <w:b w:val="0"/>
        </w:rPr>
        <w:t>registration</w:t>
      </w:r>
      <w:bookmarkStart w:id="0" w:name="_GoBack"/>
      <w:bookmarkEnd w:id="0"/>
      <w:r w:rsidR="006848B3">
        <w:rPr>
          <w:rFonts w:ascii="Times New Roman" w:eastAsia="標楷體" w:hAnsi="Times New Roman" w:cs="Times New Roman"/>
          <w:b w:val="0"/>
        </w:rPr>
        <w:t xml:space="preserve"> time</w:t>
      </w:r>
      <w:r>
        <w:rPr>
          <w:rFonts w:ascii="Times New Roman" w:eastAsia="標楷體" w:hAnsi="Times New Roman" w:cs="Times New Roman"/>
          <w:b w:val="0"/>
        </w:rPr>
        <w:t xml:space="preserve"> are deemed to abstain.</w:t>
      </w:r>
    </w:p>
    <w:p w:rsidR="001A2497" w:rsidRDefault="001A2497" w:rsidP="001A2497">
      <w:pPr>
        <w:pStyle w:val="4"/>
        <w:shd w:val="clear" w:color="auto" w:fill="FFFFFF"/>
        <w:spacing w:before="0" w:beforeAutospacing="0" w:after="0" w:afterAutospacing="0"/>
        <w:ind w:left="480" w:hangingChars="200" w:hanging="480"/>
        <w:rPr>
          <w:rFonts w:ascii="Times New Roman" w:eastAsia="標楷體" w:hAnsi="Times New Roman" w:cs="Times New Roman"/>
          <w:b w:val="0"/>
        </w:rPr>
      </w:pPr>
      <w:r>
        <w:rPr>
          <w:rFonts w:ascii="Times New Roman" w:eastAsia="標楷體" w:hAnsi="Times New Roman" w:cs="Times New Roman"/>
          <w:b w:val="0"/>
        </w:rPr>
        <w:t xml:space="preserve"> </w:t>
      </w:r>
      <w:r w:rsidR="00E6397D">
        <w:rPr>
          <w:rFonts w:ascii="Times New Roman" w:eastAsia="標楷體" w:hAnsi="Times New Roman" w:cs="Times New Roman"/>
          <w:b w:val="0"/>
        </w:rPr>
        <w:t xml:space="preserve"> b. Props are acceptable for better</w:t>
      </w:r>
      <w:r>
        <w:rPr>
          <w:rFonts w:ascii="Times New Roman" w:eastAsia="標楷體" w:hAnsi="Times New Roman" w:cs="Times New Roman"/>
          <w:b w:val="0"/>
        </w:rPr>
        <w:t xml:space="preserve"> performance. </w:t>
      </w:r>
    </w:p>
    <w:p w:rsidR="00360997" w:rsidRDefault="001A2497" w:rsidP="001A2497">
      <w:pPr>
        <w:pStyle w:val="4"/>
        <w:shd w:val="clear" w:color="auto" w:fill="FFFFFF"/>
        <w:spacing w:before="0" w:beforeAutospacing="0" w:after="0" w:afterAutospacing="0"/>
        <w:ind w:left="480" w:hangingChars="200" w:hanging="480"/>
        <w:rPr>
          <w:rFonts w:ascii="Times New Roman" w:eastAsia="標楷體" w:hAnsi="Times New Roman" w:cs="Times New Roman"/>
          <w:b w:val="0"/>
        </w:rPr>
      </w:pPr>
      <w:r>
        <w:rPr>
          <w:rFonts w:ascii="Times New Roman" w:eastAsia="標楷體" w:hAnsi="Times New Roman" w:cs="Times New Roman"/>
          <w:b w:val="0"/>
        </w:rPr>
        <w:t xml:space="preserve">  c</w:t>
      </w:r>
      <w:r>
        <w:rPr>
          <w:rFonts w:ascii="Times New Roman" w:eastAsia="標楷體" w:hAnsi="Times New Roman" w:cs="Times New Roman"/>
          <w:b w:val="0"/>
        </w:rPr>
        <w:t>. Each contestan</w:t>
      </w:r>
      <w:r>
        <w:rPr>
          <w:rFonts w:ascii="Times New Roman" w:eastAsia="標楷體" w:hAnsi="Times New Roman" w:cs="Times New Roman"/>
          <w:b w:val="0"/>
        </w:rPr>
        <w:t>t has 3 minutes to tell the story</w:t>
      </w:r>
      <w:r>
        <w:rPr>
          <w:rFonts w:ascii="Times New Roman" w:eastAsia="標楷體" w:hAnsi="Times New Roman" w:cs="Times New Roman"/>
          <w:b w:val="0"/>
        </w:rPr>
        <w:t xml:space="preserve">. </w:t>
      </w:r>
      <w:r w:rsidR="00360997">
        <w:rPr>
          <w:rFonts w:ascii="Times New Roman" w:eastAsia="標楷體" w:hAnsi="Times New Roman" w:cs="Times New Roman"/>
          <w:b w:val="0"/>
        </w:rPr>
        <w:t xml:space="preserve">The counting of time begins when the contestant starts to talk or perform. </w:t>
      </w:r>
      <w:r w:rsidR="00AE3FA6">
        <w:rPr>
          <w:rFonts w:ascii="Times New Roman" w:eastAsia="標楷體" w:hAnsi="Times New Roman" w:cs="Times New Roman"/>
          <w:b w:val="0"/>
        </w:rPr>
        <w:t>The total time for telling the story</w:t>
      </w:r>
      <w:r w:rsidR="00360997">
        <w:rPr>
          <w:rFonts w:ascii="Times New Roman" w:eastAsia="標楷體" w:hAnsi="Times New Roman" w:cs="Times New Roman"/>
          <w:b w:val="0"/>
        </w:rPr>
        <w:t xml:space="preserve"> is 3 minutes. A short bell ring will appear at 2.5 minutes for reminder and the long bell ring is </w:t>
      </w:r>
      <w:r w:rsidR="00AE3FA6">
        <w:rPr>
          <w:rFonts w:ascii="Times New Roman" w:eastAsia="標楷體" w:hAnsi="Times New Roman" w:cs="Times New Roman"/>
          <w:b w:val="0"/>
        </w:rPr>
        <w:t>the indication of the end of</w:t>
      </w:r>
      <w:r w:rsidR="00360997">
        <w:rPr>
          <w:rFonts w:ascii="Times New Roman" w:eastAsia="標楷體" w:hAnsi="Times New Roman" w:cs="Times New Roman"/>
          <w:b w:val="0"/>
        </w:rPr>
        <w:t xml:space="preserve"> 3 minutes.</w:t>
      </w:r>
    </w:p>
    <w:p w:rsidR="00360997" w:rsidRDefault="00360997" w:rsidP="00360997">
      <w:pPr>
        <w:pStyle w:val="4"/>
        <w:shd w:val="clear" w:color="auto" w:fill="FFFFFF"/>
        <w:spacing w:before="0" w:beforeAutospacing="0" w:after="0" w:afterAutospacing="0"/>
        <w:ind w:left="480" w:hangingChars="200" w:hanging="480"/>
        <w:rPr>
          <w:rFonts w:ascii="Times New Roman" w:eastAsia="標楷體" w:hAnsi="Times New Roman" w:cs="Times New Roman"/>
          <w:b w:val="0"/>
        </w:rPr>
      </w:pPr>
      <w:r>
        <w:rPr>
          <w:rFonts w:ascii="Times New Roman" w:eastAsia="標楷體" w:hAnsi="Times New Roman" w:cs="Times New Roman" w:hint="eastAsia"/>
          <w:b w:val="0"/>
        </w:rPr>
        <w:t xml:space="preserve">  d. </w:t>
      </w:r>
      <w:r>
        <w:rPr>
          <w:rFonts w:ascii="Times New Roman" w:eastAsia="標楷體" w:hAnsi="Times New Roman" w:cs="Times New Roman"/>
          <w:b w:val="0"/>
        </w:rPr>
        <w:t xml:space="preserve">The participating qualification will be removed for those who provide false information or preform using </w:t>
      </w:r>
      <w:r w:rsidRPr="008227C6">
        <w:rPr>
          <w:rFonts w:ascii="Times New Roman" w:eastAsia="標楷體" w:hAnsi="Times New Roman" w:cs="Times New Roman"/>
          <w:b w:val="0"/>
        </w:rPr>
        <w:t>substitute</w:t>
      </w:r>
      <w:r>
        <w:rPr>
          <w:rFonts w:ascii="Times New Roman" w:eastAsia="標楷體" w:hAnsi="Times New Roman" w:cs="Times New Roman"/>
          <w:b w:val="0"/>
        </w:rPr>
        <w:t xml:space="preserve">. Any winners who is verified to conduct the above-mentioned cheating behaviors will be removed from the winning titles. </w:t>
      </w:r>
    </w:p>
    <w:p w:rsidR="00360997" w:rsidRDefault="00360997" w:rsidP="00360997">
      <w:pPr>
        <w:pStyle w:val="4"/>
        <w:shd w:val="clear" w:color="auto" w:fill="FFFFFF"/>
        <w:spacing w:before="0" w:beforeAutospacing="0" w:after="0" w:afterAutospacing="0"/>
        <w:ind w:left="480" w:hangingChars="200" w:hanging="480"/>
        <w:rPr>
          <w:rFonts w:ascii="Times New Roman" w:eastAsia="標楷體" w:hAnsi="Times New Roman" w:cs="Times New Roman"/>
          <w:b w:val="0"/>
        </w:rPr>
      </w:pPr>
      <w:r>
        <w:rPr>
          <w:rFonts w:ascii="Times New Roman" w:eastAsia="標楷體" w:hAnsi="Times New Roman" w:cs="Times New Roman"/>
          <w:b w:val="0"/>
        </w:rPr>
        <w:t xml:space="preserve">  e.</w:t>
      </w:r>
      <w:r>
        <w:rPr>
          <w:rFonts w:ascii="Times New Roman" w:eastAsia="標楷體" w:hAnsi="Times New Roman" w:cs="Times New Roman"/>
          <w:b w:val="0"/>
        </w:rPr>
        <w:t xml:space="preserve"> For the matter of fairness, anyone who has studied at the Chinese (bilingual included) schools at any areas around the world for more than 18 months</w:t>
      </w:r>
      <w:r>
        <w:rPr>
          <w:rFonts w:ascii="Times New Roman" w:eastAsia="標楷體" w:hAnsi="Times New Roman" w:cs="Times New Roman"/>
          <w:b w:val="0"/>
        </w:rPr>
        <w:t xml:space="preserve"> after 6 years old</w:t>
      </w:r>
      <w:r>
        <w:rPr>
          <w:rFonts w:ascii="Times New Roman" w:eastAsia="標楷體" w:hAnsi="Times New Roman" w:cs="Times New Roman"/>
          <w:b w:val="0"/>
        </w:rPr>
        <w:t xml:space="preserve"> is disqualified from the contest.  </w:t>
      </w:r>
    </w:p>
    <w:p w:rsidR="0033691C" w:rsidRPr="0033691C" w:rsidRDefault="0033691C" w:rsidP="0033691C">
      <w:pPr>
        <w:pStyle w:val="4"/>
        <w:shd w:val="clear" w:color="auto" w:fill="FFFFFF"/>
        <w:spacing w:before="0" w:beforeAutospacing="0" w:after="0" w:afterAutospacing="0"/>
        <w:ind w:leftChars="50" w:left="480" w:hangingChars="150" w:hanging="360"/>
        <w:rPr>
          <w:rFonts w:ascii="Times New Roman" w:hAnsi="Times New Roman" w:cs="Times New Roman"/>
          <w:b w:val="0"/>
          <w:bCs w:val="0"/>
          <w:color w:val="000000"/>
        </w:rPr>
      </w:pPr>
      <w:r w:rsidRPr="0033691C">
        <w:rPr>
          <w:rFonts w:ascii="Times New Roman" w:hAnsi="Times New Roman" w:cs="Times New Roman" w:hint="eastAsia"/>
          <w:b w:val="0"/>
        </w:rPr>
        <w:t xml:space="preserve">10. </w:t>
      </w:r>
      <w:r w:rsidRPr="0033691C">
        <w:rPr>
          <w:rFonts w:ascii="Times New Roman" w:eastAsia="標楷體" w:hAnsi="Times New Roman" w:cs="Times New Roman"/>
          <w:b w:val="0"/>
        </w:rPr>
        <w:t>C</w:t>
      </w:r>
      <w:r w:rsidRPr="0033691C">
        <w:rPr>
          <w:rFonts w:ascii="Times New Roman" w:hAnsi="Times New Roman" w:cs="Times New Roman"/>
          <w:b w:val="0"/>
          <w:bCs w:val="0"/>
          <w:color w:val="000000"/>
        </w:rPr>
        <w:t>riteria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(100 points in total): pronunciation</w:t>
      </w:r>
      <w:r w:rsidRPr="0033691C">
        <w:rPr>
          <w:rFonts w:ascii="Times New Roman" w:hAnsi="Times New Roman" w:cs="Times New Roman"/>
          <w:b w:val="0"/>
          <w:bCs w:val="0"/>
          <w:color w:val="000000"/>
        </w:rPr>
        <w:t xml:space="preserve"> – 40%, </w:t>
      </w:r>
      <w:r>
        <w:rPr>
          <w:rFonts w:ascii="Times New Roman" w:hAnsi="Times New Roman" w:cs="Times New Roman"/>
          <w:b w:val="0"/>
          <w:bCs w:val="0"/>
          <w:color w:val="000000"/>
        </w:rPr>
        <w:t>logical thinking - 20%, creativity</w:t>
      </w:r>
      <w:r w:rsidRPr="0033691C">
        <w:rPr>
          <w:rFonts w:ascii="Times New Roman" w:hAnsi="Times New Roman" w:cs="Times New Roman"/>
          <w:b w:val="0"/>
          <w:bCs w:val="0"/>
          <w:color w:val="000000"/>
        </w:rPr>
        <w:t xml:space="preserve"> – 20%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and composure – 20%. Creativity</w:t>
      </w:r>
      <w:r w:rsidRPr="0033691C">
        <w:rPr>
          <w:rFonts w:ascii="Times New Roman" w:hAnsi="Times New Roman" w:cs="Times New Roman"/>
          <w:b w:val="0"/>
          <w:bCs w:val="0"/>
          <w:color w:val="000000"/>
        </w:rPr>
        <w:t xml:space="preserve"> will be used to </w:t>
      </w:r>
      <w:r w:rsidRPr="0033691C">
        <w:rPr>
          <w:rFonts w:ascii="Times New Roman" w:hAnsi="Times New Roman" w:cs="Times New Roman"/>
          <w:b w:val="0"/>
          <w:bCs w:val="0"/>
        </w:rPr>
        <w:t>decide t</w:t>
      </w:r>
      <w:r w:rsidRPr="0033691C">
        <w:rPr>
          <w:rFonts w:ascii="Times New Roman" w:hAnsi="Times New Roman" w:cs="Times New Roman"/>
          <w:b w:val="0"/>
          <w:bCs w:val="0"/>
          <w:color w:val="000000"/>
        </w:rPr>
        <w:t xml:space="preserve">he winning order for the situation that more than two winners receive the </w:t>
      </w:r>
      <w:r w:rsidR="0017022D">
        <w:rPr>
          <w:rFonts w:ascii="Times New Roman" w:hAnsi="Times New Roman" w:cs="Times New Roman"/>
          <w:b w:val="0"/>
          <w:bCs w:val="0"/>
          <w:color w:val="000000"/>
        </w:rPr>
        <w:t xml:space="preserve">same scores. Pronunciation, logical thinking and </w:t>
      </w:r>
      <w:r w:rsidRPr="0033691C">
        <w:rPr>
          <w:rFonts w:ascii="Times New Roman" w:hAnsi="Times New Roman" w:cs="Times New Roman"/>
          <w:b w:val="0"/>
          <w:bCs w:val="0"/>
          <w:color w:val="000000"/>
        </w:rPr>
        <w:t>composure follow.</w:t>
      </w:r>
    </w:p>
    <w:p w:rsidR="0017022D" w:rsidRPr="0017022D" w:rsidRDefault="0033691C" w:rsidP="0017022D">
      <w:pPr>
        <w:pStyle w:val="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/>
        </w:rPr>
      </w:pPr>
      <w:r w:rsidRPr="0017022D">
        <w:rPr>
          <w:rFonts w:ascii="Times New Roman" w:hAnsi="Times New Roman" w:cs="Times New Roman" w:hint="eastAsia"/>
          <w:b w:val="0"/>
        </w:rPr>
        <w:t xml:space="preserve"> 11. </w:t>
      </w:r>
      <w:r w:rsidRPr="0017022D">
        <w:rPr>
          <w:rFonts w:ascii="Times New Roman" w:hAnsi="Times New Roman" w:cs="Times New Roman"/>
          <w:b w:val="0"/>
          <w:bCs w:val="0"/>
          <w:color w:val="000000"/>
        </w:rPr>
        <w:t xml:space="preserve">Awarding: </w:t>
      </w:r>
      <w:r w:rsidR="0017022D" w:rsidRPr="0017022D">
        <w:rPr>
          <w:rFonts w:ascii="Times New Roman" w:hAnsi="Times New Roman" w:cs="Times New Roman"/>
          <w:b w:val="0"/>
          <w:bCs w:val="0"/>
          <w:color w:val="000000"/>
        </w:rPr>
        <w:t xml:space="preserve">A certificate of merit and a prize will be awarded to the winners of the first three places </w:t>
      </w:r>
    </w:p>
    <w:p w:rsidR="001A2497" w:rsidRDefault="0017022D" w:rsidP="0017022D">
      <w:pPr>
        <w:ind w:firstLineChars="200" w:firstLine="4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eastAsia="標楷體" w:hAnsi="Times New Roman" w:cs="Times New Roman"/>
        </w:rPr>
        <w:t>as</w:t>
      </w:r>
      <w:proofErr w:type="gramEnd"/>
      <w:r>
        <w:rPr>
          <w:rFonts w:ascii="Times New Roman" w:eastAsia="標楷體" w:hAnsi="Times New Roman" w:cs="Times New Roman"/>
        </w:rPr>
        <w:t xml:space="preserve"> encouragement. </w:t>
      </w:r>
      <w:r w:rsidR="0033691C" w:rsidRPr="0033691C">
        <w:rPr>
          <w:rFonts w:ascii="Times New Roman" w:hAnsi="Times New Roman" w:cs="Times New Roman"/>
          <w:color w:val="000000"/>
        </w:rPr>
        <w:t xml:space="preserve"> </w:t>
      </w:r>
    </w:p>
    <w:p w:rsidR="0033691C" w:rsidRPr="00951333" w:rsidRDefault="0033691C" w:rsidP="0033691C">
      <w:pPr>
        <w:pStyle w:val="4"/>
        <w:shd w:val="clear" w:color="auto" w:fill="FFFFFF"/>
        <w:spacing w:before="0" w:beforeAutospacing="0" w:after="0" w:afterAutospacing="0"/>
        <w:ind w:firstLineChars="50" w:firstLine="120"/>
        <w:rPr>
          <w:rFonts w:ascii="Times New Roman" w:eastAsia="標楷體" w:hAnsi="Times New Roman" w:cs="Times New Roman"/>
          <w:b w:val="0"/>
        </w:rPr>
      </w:pPr>
      <w:r w:rsidRPr="00951333">
        <w:rPr>
          <w:rFonts w:ascii="Times New Roman" w:hAnsi="Times New Roman" w:cs="Times New Roman"/>
          <w:b w:val="0"/>
          <w:color w:val="000000"/>
        </w:rPr>
        <w:t xml:space="preserve">12. </w:t>
      </w:r>
      <w:r w:rsidRPr="00951333">
        <w:rPr>
          <w:rFonts w:ascii="Times New Roman" w:eastAsia="標楷體" w:hAnsi="Times New Roman" w:cs="Times New Roman"/>
          <w:b w:val="0"/>
        </w:rPr>
        <w:t>The source of this activity is “The Teaching Excellence Program” granted</w:t>
      </w:r>
      <w:r w:rsidR="00C1692C">
        <w:rPr>
          <w:rFonts w:ascii="Times New Roman" w:eastAsia="標楷體" w:hAnsi="Times New Roman" w:cs="Times New Roman"/>
          <w:b w:val="0"/>
        </w:rPr>
        <w:t xml:space="preserve"> by</w:t>
      </w:r>
      <w:r w:rsidRPr="00951333">
        <w:rPr>
          <w:rFonts w:ascii="Times New Roman" w:eastAsia="標楷體" w:hAnsi="Times New Roman" w:cs="Times New Roman"/>
          <w:b w:val="0"/>
        </w:rPr>
        <w:t xml:space="preserve"> the Ministry of Education </w:t>
      </w:r>
    </w:p>
    <w:p w:rsidR="0033691C" w:rsidRDefault="0033691C" w:rsidP="0033691C">
      <w:pPr>
        <w:pStyle w:val="4"/>
        <w:shd w:val="clear" w:color="auto" w:fill="FFFFFF"/>
        <w:spacing w:before="0" w:beforeAutospacing="0" w:after="0" w:afterAutospacing="0"/>
        <w:ind w:firstLineChars="200" w:firstLine="480"/>
        <w:rPr>
          <w:rFonts w:ascii="Times New Roman" w:eastAsia="標楷體" w:hAnsi="Times New Roman" w:cs="Times New Roman" w:hint="eastAsia"/>
          <w:b w:val="0"/>
        </w:rPr>
      </w:pPr>
      <w:r>
        <w:rPr>
          <w:rFonts w:ascii="Times New Roman" w:eastAsia="標楷體" w:hAnsi="Times New Roman" w:cs="Times New Roman"/>
          <w:b w:val="0"/>
        </w:rPr>
        <w:t>(MOE) in Taiwan. The actual prize for this competition is subjected to annul funding from MOE.</w:t>
      </w:r>
    </w:p>
    <w:p w:rsidR="0033691C" w:rsidRDefault="0033691C" w:rsidP="0033691C">
      <w:pPr>
        <w:pStyle w:val="4"/>
        <w:shd w:val="clear" w:color="auto" w:fill="FFFFFF"/>
        <w:spacing w:before="0" w:beforeAutospacing="0" w:after="0" w:afterAutospacing="0"/>
        <w:ind w:firstLineChars="50" w:firstLine="120"/>
        <w:rPr>
          <w:rFonts w:ascii="Times New Roman" w:eastAsia="標楷體" w:hAnsi="Times New Roman" w:cs="Times New Roman"/>
          <w:b w:val="0"/>
        </w:rPr>
      </w:pPr>
      <w:r>
        <w:rPr>
          <w:rFonts w:ascii="Times New Roman" w:eastAsia="標楷體" w:hAnsi="Times New Roman" w:cs="Times New Roman"/>
          <w:b w:val="0"/>
        </w:rPr>
        <w:t>13</w:t>
      </w:r>
      <w:r>
        <w:rPr>
          <w:rFonts w:ascii="Times New Roman" w:eastAsia="標楷體" w:hAnsi="Times New Roman" w:cs="Times New Roman"/>
          <w:b w:val="0"/>
        </w:rPr>
        <w:t>. An agreement was reached at the major meeting of The Teaching Excellence Program</w:t>
      </w:r>
      <w:r>
        <w:rPr>
          <w:rFonts w:ascii="Times New Roman" w:eastAsia="標楷體" w:hAnsi="Times New Roman" w:cs="Times New Roman"/>
          <w:b w:val="0"/>
        </w:rPr>
        <w:t xml:space="preserve"> and</w:t>
      </w:r>
      <w:r>
        <w:rPr>
          <w:rFonts w:ascii="Times New Roman" w:eastAsia="標楷體" w:hAnsi="Times New Roman" w:cs="Times New Roman"/>
          <w:b w:val="0"/>
        </w:rPr>
        <w:t xml:space="preserve"> given</w:t>
      </w:r>
    </w:p>
    <w:p w:rsidR="0033691C" w:rsidRPr="00CE03A1" w:rsidRDefault="0033691C" w:rsidP="0033691C">
      <w:pPr>
        <w:pStyle w:val="4"/>
        <w:shd w:val="clear" w:color="auto" w:fill="FFFFFF"/>
        <w:spacing w:before="0" w:beforeAutospacing="0" w:after="0" w:afterAutospacing="0"/>
        <w:ind w:firstLineChars="200" w:firstLine="480"/>
        <w:rPr>
          <w:rFonts w:ascii="Times New Roman" w:eastAsia="標楷體" w:hAnsi="Times New Roman" w:cs="Times New Roman" w:hint="eastAsia"/>
          <w:b w:val="0"/>
        </w:rPr>
      </w:pPr>
      <w:proofErr w:type="gramStart"/>
      <w:r>
        <w:rPr>
          <w:rFonts w:ascii="Times New Roman" w:eastAsia="標楷體" w:hAnsi="Times New Roman" w:cs="Times New Roman"/>
          <w:b w:val="0"/>
        </w:rPr>
        <w:t>from</w:t>
      </w:r>
      <w:proofErr w:type="gramEnd"/>
      <w:r>
        <w:rPr>
          <w:rFonts w:ascii="Times New Roman" w:eastAsia="標楷體" w:hAnsi="Times New Roman" w:cs="Times New Roman"/>
          <w:b w:val="0"/>
        </w:rPr>
        <w:t xml:space="preserve"> the Office of Academic Affairs for the implementation of the </w:t>
      </w:r>
      <w:r>
        <w:rPr>
          <w:rFonts w:ascii="Times New Roman" w:hAnsi="Times New Roman" w:cs="Times New Roman"/>
          <w:b w:val="0"/>
        </w:rPr>
        <w:t xml:space="preserve">protocols. </w:t>
      </w:r>
    </w:p>
    <w:p w:rsidR="0033691C" w:rsidRPr="0033691C" w:rsidRDefault="0033691C">
      <w:pPr>
        <w:rPr>
          <w:rFonts w:ascii="Times New Roman" w:hAnsi="Times New Roman" w:cs="Times New Roman"/>
          <w:szCs w:val="24"/>
        </w:rPr>
      </w:pPr>
    </w:p>
    <w:sectPr w:rsidR="0033691C" w:rsidRPr="0033691C" w:rsidSect="001A24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97"/>
    <w:rsid w:val="000B568B"/>
    <w:rsid w:val="000E53F7"/>
    <w:rsid w:val="00163A95"/>
    <w:rsid w:val="0017022D"/>
    <w:rsid w:val="001A2497"/>
    <w:rsid w:val="0033691C"/>
    <w:rsid w:val="00360997"/>
    <w:rsid w:val="004A0BB1"/>
    <w:rsid w:val="006848B3"/>
    <w:rsid w:val="0068762C"/>
    <w:rsid w:val="00732845"/>
    <w:rsid w:val="00951333"/>
    <w:rsid w:val="00AE3FA6"/>
    <w:rsid w:val="00B12FF1"/>
    <w:rsid w:val="00C1692C"/>
    <w:rsid w:val="00E6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C3B40-2740-4DFD-A931-0DEE9753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497"/>
    <w:pPr>
      <w:widowControl w:val="0"/>
    </w:pPr>
  </w:style>
  <w:style w:type="paragraph" w:styleId="4">
    <w:name w:val="heading 4"/>
    <w:basedOn w:val="a"/>
    <w:link w:val="40"/>
    <w:uiPriority w:val="9"/>
    <w:qFormat/>
    <w:rsid w:val="001A2497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1A2497"/>
    <w:rPr>
      <w:rFonts w:ascii="新細明體" w:eastAsia="新細明體" w:hAnsi="新細明體" w:cs="新細明體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2017-11-02T01:16:00Z</dcterms:created>
  <dcterms:modified xsi:type="dcterms:W3CDTF">2017-11-02T01:56:00Z</dcterms:modified>
</cp:coreProperties>
</file>